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B5228" w14:textId="3B74633E" w:rsidR="009C29F4" w:rsidRPr="00FA36F6" w:rsidRDefault="009C29F4" w:rsidP="009C29F4">
      <w:pPr>
        <w:pStyle w:val="NormalWeb"/>
        <w:spacing w:line="276" w:lineRule="auto"/>
        <w:jc w:val="center"/>
        <w:rPr>
          <w:rFonts w:ascii="Akkurat Light Pro" w:hAnsi="Akkurat Light Pro" w:cs="Arial"/>
          <w:b/>
          <w:bCs/>
          <w:sz w:val="28"/>
          <w:szCs w:val="28"/>
        </w:rPr>
      </w:pPr>
      <w:r w:rsidRPr="00FA36F6">
        <w:rPr>
          <w:rFonts w:ascii="Akkurat Light Pro" w:hAnsi="Akkurat Light Pro" w:cs="Arial"/>
          <w:b/>
          <w:bCs/>
          <w:sz w:val="28"/>
          <w:szCs w:val="28"/>
        </w:rPr>
        <w:t>BIOGRAPH</w:t>
      </w:r>
      <w:r>
        <w:rPr>
          <w:rFonts w:ascii="Akkurat Light Pro" w:hAnsi="Akkurat Light Pro" w:cs="Arial"/>
          <w:b/>
          <w:bCs/>
          <w:sz w:val="28"/>
          <w:szCs w:val="28"/>
        </w:rPr>
        <w:t>Y</w:t>
      </w:r>
      <w:r w:rsidRPr="00FA36F6">
        <w:rPr>
          <w:rFonts w:ascii="Akkurat Light Pro" w:hAnsi="Akkurat Light Pro" w:cs="Arial"/>
          <w:b/>
          <w:bCs/>
          <w:sz w:val="28"/>
          <w:szCs w:val="28"/>
        </w:rPr>
        <w:t xml:space="preserve"> – ENSEMBLE AEDES</w:t>
      </w:r>
    </w:p>
    <w:p w14:paraId="30DD3427" w14:textId="31268839" w:rsidR="009C29F4" w:rsidRDefault="009C29F4"/>
    <w:p w14:paraId="2E44B432" w14:textId="3924CA23" w:rsidR="009C29F4" w:rsidRDefault="009C29F4" w:rsidP="009C29F4">
      <w:pPr>
        <w:pStyle w:val="NormalWeb"/>
        <w:spacing w:line="276" w:lineRule="auto"/>
        <w:jc w:val="both"/>
        <w:rPr>
          <w:rFonts w:ascii="Akkurat Light Pro" w:hAnsi="Akkurat Light Pro"/>
          <w:b/>
          <w:bCs/>
          <w:sz w:val="28"/>
          <w:szCs w:val="28"/>
        </w:rPr>
      </w:pPr>
      <w:r w:rsidRPr="009C29F4">
        <w:rPr>
          <w:rFonts w:ascii="Akkurat Light Pro" w:hAnsi="Akkurat Light Pro"/>
          <w:b/>
          <w:bCs/>
          <w:sz w:val="28"/>
          <w:szCs w:val="28"/>
        </w:rPr>
        <w:t>English version</w:t>
      </w:r>
    </w:p>
    <w:p w14:paraId="72E5C800" w14:textId="77777777" w:rsidR="009C29F4" w:rsidRPr="009C29F4" w:rsidRDefault="009C29F4" w:rsidP="009C29F4">
      <w:pPr>
        <w:pStyle w:val="NormalWeb"/>
        <w:spacing w:line="276" w:lineRule="auto"/>
        <w:jc w:val="both"/>
        <w:rPr>
          <w:rFonts w:ascii="Akkurat Light Pro" w:hAnsi="Akkurat Light Pro"/>
          <w:lang w:val="en-US"/>
        </w:rPr>
      </w:pPr>
      <w:r w:rsidRPr="009C29F4">
        <w:rPr>
          <w:rFonts w:ascii="Akkurat Light Pro" w:hAnsi="Akkurat Light Pro"/>
          <w:lang w:val="en-US"/>
        </w:rPr>
        <w:t xml:space="preserve">Founded by Mathieu Romano in 2005, Aedes is the fruit of a collective adventure, its members motivated by the same passion for choral music to devote themselves to its service by their fidelity to the Ensemble.  </w:t>
      </w:r>
    </w:p>
    <w:p w14:paraId="7063DEB0" w14:textId="77777777" w:rsidR="009C29F4" w:rsidRPr="009C29F4" w:rsidRDefault="009C29F4" w:rsidP="009C29F4">
      <w:pPr>
        <w:pStyle w:val="NormalWeb"/>
        <w:spacing w:line="276" w:lineRule="auto"/>
        <w:jc w:val="both"/>
        <w:rPr>
          <w:rFonts w:ascii="Akkurat Light Pro" w:hAnsi="Akkurat Light Pro"/>
          <w:lang w:val="en-US"/>
        </w:rPr>
      </w:pPr>
      <w:r w:rsidRPr="009C29F4">
        <w:rPr>
          <w:rFonts w:ascii="Akkurat Light Pro" w:hAnsi="Akkurat Light Pro"/>
          <w:lang w:val="en-US"/>
        </w:rPr>
        <w:t>The Ensemble's explores music from the Baroque period via unaccompanied 20</w:t>
      </w:r>
      <w:r w:rsidRPr="009C29F4">
        <w:rPr>
          <w:rFonts w:ascii="Akkurat Light Pro" w:hAnsi="Akkurat Light Pro"/>
          <w:vertAlign w:val="superscript"/>
          <w:lang w:val="en-US"/>
        </w:rPr>
        <w:t>th</w:t>
      </w:r>
      <w:r w:rsidRPr="009C29F4">
        <w:rPr>
          <w:rFonts w:ascii="Akkurat Light Pro" w:hAnsi="Akkurat Light Pro"/>
          <w:lang w:val="en-US"/>
        </w:rPr>
        <w:t xml:space="preserve"> and 21</w:t>
      </w:r>
      <w:r w:rsidRPr="009C29F4">
        <w:rPr>
          <w:rFonts w:ascii="Akkurat Light Pro" w:hAnsi="Akkurat Light Pro"/>
          <w:vertAlign w:val="superscript"/>
          <w:lang w:val="en-US"/>
        </w:rPr>
        <w:t>st</w:t>
      </w:r>
      <w:r w:rsidRPr="009C29F4">
        <w:rPr>
          <w:rFonts w:ascii="Akkurat Light Pro" w:hAnsi="Akkurat Light Pro"/>
          <w:lang w:val="en-US"/>
        </w:rPr>
        <w:t xml:space="preserve"> century music right up to contemporary works. It is well known for the originality of its staged or semi-staged </w:t>
      </w:r>
      <w:proofErr w:type="spellStart"/>
      <w:r w:rsidRPr="009C29F4">
        <w:rPr>
          <w:rFonts w:ascii="Akkurat Light Pro" w:hAnsi="Akkurat Light Pro"/>
          <w:lang w:val="en-US"/>
        </w:rPr>
        <w:t>programmes</w:t>
      </w:r>
      <w:proofErr w:type="spellEnd"/>
      <w:r w:rsidRPr="009C29F4">
        <w:rPr>
          <w:rFonts w:ascii="Akkurat Light Pro" w:hAnsi="Akkurat Light Pro"/>
          <w:lang w:val="en-US"/>
        </w:rPr>
        <w:t xml:space="preserve">, for its collaborations with artists from other backgrounds (dance, drama and the visual arts) and for the jaunts it takes into other musical genres such as French </w:t>
      </w:r>
      <w:r w:rsidRPr="009C29F4">
        <w:rPr>
          <w:rFonts w:ascii="Akkurat Light Pro" w:hAnsi="Akkurat Light Pro"/>
          <w:i/>
          <w:iCs/>
          <w:lang w:val="en-US"/>
        </w:rPr>
        <w:t>chanson</w:t>
      </w:r>
      <w:r w:rsidRPr="009C29F4">
        <w:rPr>
          <w:rFonts w:ascii="Akkurat Light Pro" w:hAnsi="Akkurat Light Pro"/>
          <w:lang w:val="en-US"/>
        </w:rPr>
        <w:t xml:space="preserve"> and flamenco.</w:t>
      </w:r>
    </w:p>
    <w:p w14:paraId="6782D7C7" w14:textId="77777777" w:rsidR="009C29F4" w:rsidRPr="009C29F4" w:rsidRDefault="009C29F4" w:rsidP="009C29F4">
      <w:pPr>
        <w:pStyle w:val="NormalWeb"/>
        <w:spacing w:line="276" w:lineRule="auto"/>
        <w:jc w:val="both"/>
        <w:rPr>
          <w:rFonts w:ascii="Akkurat Light Pro" w:hAnsi="Akkurat Light Pro"/>
          <w:lang w:val="en-US"/>
        </w:rPr>
      </w:pPr>
      <w:r w:rsidRPr="009C29F4">
        <w:rPr>
          <w:rFonts w:ascii="Akkurat Light Pro" w:hAnsi="Akkurat Light Pro"/>
          <w:lang w:val="en-US"/>
        </w:rPr>
        <w:t xml:space="preserve">The Ensemble's powerful stage presence has earned it invitations to perform in France's most distinguished opera </w:t>
      </w:r>
      <w:proofErr w:type="gramStart"/>
      <w:r w:rsidRPr="009C29F4">
        <w:rPr>
          <w:rFonts w:ascii="Akkurat Light Pro" w:hAnsi="Akkurat Light Pro"/>
          <w:lang w:val="en-US"/>
        </w:rPr>
        <w:t>houses :</w:t>
      </w:r>
      <w:proofErr w:type="gramEnd"/>
      <w:r w:rsidRPr="009C29F4">
        <w:rPr>
          <w:rFonts w:ascii="Akkurat Light Pro" w:hAnsi="Akkurat Light Pro"/>
          <w:lang w:val="en-US"/>
        </w:rPr>
        <w:t xml:space="preserve"> it has performed at the </w:t>
      </w:r>
      <w:proofErr w:type="spellStart"/>
      <w:r w:rsidRPr="009C29F4">
        <w:rPr>
          <w:rFonts w:ascii="Akkurat Light Pro" w:hAnsi="Akkurat Light Pro"/>
          <w:i/>
          <w:iCs/>
          <w:lang w:val="en-US"/>
        </w:rPr>
        <w:t>Philharmonie</w:t>
      </w:r>
      <w:proofErr w:type="spellEnd"/>
      <w:r w:rsidRPr="009C29F4">
        <w:rPr>
          <w:rFonts w:ascii="Akkurat Light Pro" w:hAnsi="Akkurat Light Pro"/>
          <w:i/>
          <w:iCs/>
          <w:lang w:val="en-US"/>
        </w:rPr>
        <w:t xml:space="preserve"> de Paris</w:t>
      </w:r>
      <w:r w:rsidRPr="009C29F4">
        <w:rPr>
          <w:rFonts w:ascii="Akkurat Light Pro" w:hAnsi="Akkurat Light Pro"/>
          <w:lang w:val="en-US"/>
        </w:rPr>
        <w:t xml:space="preserve">, the </w:t>
      </w:r>
      <w:r w:rsidRPr="009C29F4">
        <w:rPr>
          <w:rFonts w:ascii="Akkurat Light Pro" w:hAnsi="Akkurat Light Pro"/>
          <w:i/>
          <w:iCs/>
          <w:lang w:val="en-US"/>
        </w:rPr>
        <w:t>Théâtre des Champs-Élysées</w:t>
      </w:r>
      <w:r w:rsidRPr="009C29F4">
        <w:rPr>
          <w:rFonts w:ascii="Akkurat Light Pro" w:hAnsi="Akkurat Light Pro"/>
          <w:lang w:val="en-US"/>
        </w:rPr>
        <w:t xml:space="preserve">, the </w:t>
      </w:r>
      <w:r w:rsidRPr="009C29F4">
        <w:rPr>
          <w:rFonts w:ascii="Akkurat Light Pro" w:hAnsi="Akkurat Light Pro"/>
          <w:i/>
          <w:iCs/>
          <w:lang w:val="en-US"/>
        </w:rPr>
        <w:t>Opéra Comique</w:t>
      </w:r>
      <w:r w:rsidRPr="009C29F4">
        <w:rPr>
          <w:rFonts w:ascii="Akkurat Light Pro" w:hAnsi="Akkurat Light Pro"/>
          <w:lang w:val="en-US"/>
        </w:rPr>
        <w:t xml:space="preserve">, the Paris Opera, the </w:t>
      </w:r>
      <w:r w:rsidRPr="009C29F4">
        <w:rPr>
          <w:rFonts w:ascii="Akkurat Light Pro" w:hAnsi="Akkurat Light Pro"/>
          <w:i/>
          <w:iCs/>
          <w:lang w:val="en-US"/>
        </w:rPr>
        <w:t>Théâtre du Châtelet,</w:t>
      </w:r>
      <w:r w:rsidRPr="009C29F4">
        <w:rPr>
          <w:rFonts w:ascii="Akkurat Light Pro" w:hAnsi="Akkurat Light Pro"/>
          <w:lang w:val="en-US"/>
        </w:rPr>
        <w:t xml:space="preserve"> and the </w:t>
      </w:r>
      <w:r w:rsidRPr="009C29F4">
        <w:rPr>
          <w:rFonts w:ascii="Akkurat Light Pro" w:hAnsi="Akkurat Light Pro"/>
          <w:i/>
          <w:iCs/>
          <w:lang w:val="en-US"/>
        </w:rPr>
        <w:t xml:space="preserve">Palais de </w:t>
      </w:r>
      <w:proofErr w:type="spellStart"/>
      <w:r w:rsidRPr="009C29F4">
        <w:rPr>
          <w:rFonts w:ascii="Akkurat Light Pro" w:hAnsi="Akkurat Light Pro"/>
          <w:i/>
          <w:iCs/>
          <w:lang w:val="en-US"/>
        </w:rPr>
        <w:t>Chaillot</w:t>
      </w:r>
      <w:proofErr w:type="spellEnd"/>
      <w:r w:rsidRPr="009C29F4">
        <w:rPr>
          <w:rFonts w:ascii="Akkurat Light Pro" w:hAnsi="Akkurat Light Pro"/>
          <w:i/>
          <w:iCs/>
          <w:lang w:val="en-US"/>
        </w:rPr>
        <w:t xml:space="preserve">. </w:t>
      </w:r>
      <w:r w:rsidRPr="009C29F4">
        <w:rPr>
          <w:rFonts w:ascii="Akkurat Light Pro" w:hAnsi="Akkurat Light Pro"/>
        </w:rPr>
        <w:t xml:space="preserve">Festival engagements </w:t>
      </w:r>
      <w:proofErr w:type="spellStart"/>
      <w:r w:rsidRPr="009C29F4">
        <w:rPr>
          <w:rFonts w:ascii="Akkurat Light Pro" w:hAnsi="Akkurat Light Pro"/>
        </w:rPr>
        <w:t>include</w:t>
      </w:r>
      <w:proofErr w:type="spellEnd"/>
      <w:r w:rsidRPr="009C29F4">
        <w:rPr>
          <w:rFonts w:ascii="Akkurat Light Pro" w:hAnsi="Akkurat Light Pro"/>
        </w:rPr>
        <w:t xml:space="preserve"> Aix-en-Provence, La Chaise-Dieu, Besançon, Radio France Montpellier, and the </w:t>
      </w:r>
      <w:r w:rsidRPr="009C29F4">
        <w:rPr>
          <w:rFonts w:ascii="Akkurat Light Pro" w:hAnsi="Akkurat Light Pro"/>
          <w:i/>
          <w:iCs/>
        </w:rPr>
        <w:t>Rencontres Musicales de Vézelay</w:t>
      </w:r>
      <w:r w:rsidRPr="009C29F4">
        <w:rPr>
          <w:rFonts w:ascii="Akkurat Light Pro" w:hAnsi="Akkurat Light Pro"/>
        </w:rPr>
        <w:t xml:space="preserve">. </w:t>
      </w:r>
      <w:r w:rsidRPr="009C29F4">
        <w:rPr>
          <w:rFonts w:ascii="Akkurat Light Pro" w:hAnsi="Akkurat Light Pro"/>
          <w:lang w:val="en-US"/>
        </w:rPr>
        <w:t>Abroad, it has been invited to perform at the Vienna</w:t>
      </w:r>
      <w:r w:rsidRPr="009C29F4">
        <w:rPr>
          <w:rFonts w:ascii="Akkurat Light Pro" w:hAnsi="Akkurat Light Pro"/>
          <w:i/>
          <w:iCs/>
          <w:lang w:val="en-US"/>
        </w:rPr>
        <w:t xml:space="preserve"> </w:t>
      </w:r>
      <w:proofErr w:type="spellStart"/>
      <w:r w:rsidRPr="009C29F4">
        <w:rPr>
          <w:rFonts w:ascii="Akkurat Light Pro" w:hAnsi="Akkurat Light Pro"/>
          <w:i/>
          <w:iCs/>
          <w:lang w:val="en-US"/>
        </w:rPr>
        <w:t>Konzerthaus</w:t>
      </w:r>
      <w:proofErr w:type="spellEnd"/>
      <w:r w:rsidRPr="009C29F4">
        <w:rPr>
          <w:rFonts w:ascii="Akkurat Light Pro" w:hAnsi="Akkurat Light Pro"/>
          <w:lang w:val="en-US"/>
        </w:rPr>
        <w:t xml:space="preserve">, in Amsterdam, </w:t>
      </w:r>
      <w:proofErr w:type="spellStart"/>
      <w:r w:rsidRPr="009C29F4">
        <w:rPr>
          <w:rFonts w:ascii="Akkurat Light Pro" w:hAnsi="Akkurat Light Pro"/>
          <w:lang w:val="en-US"/>
        </w:rPr>
        <w:t>Kracow</w:t>
      </w:r>
      <w:proofErr w:type="spellEnd"/>
      <w:r w:rsidRPr="009C29F4">
        <w:rPr>
          <w:rFonts w:ascii="Akkurat Light Pro" w:hAnsi="Akkurat Light Pro"/>
          <w:lang w:val="en-US"/>
        </w:rPr>
        <w:t xml:space="preserve"> and Grenada's International Music and Dance Festival.</w:t>
      </w:r>
    </w:p>
    <w:p w14:paraId="1967744E" w14:textId="77777777" w:rsidR="009C29F4" w:rsidRPr="009C29F4" w:rsidRDefault="009C29F4" w:rsidP="009C29F4">
      <w:pPr>
        <w:pStyle w:val="NormalWeb"/>
        <w:spacing w:line="276" w:lineRule="auto"/>
        <w:jc w:val="both"/>
        <w:rPr>
          <w:rFonts w:ascii="Akkurat Light Pro" w:hAnsi="Akkurat Light Pro"/>
          <w:lang w:val="en-US"/>
        </w:rPr>
      </w:pPr>
      <w:r w:rsidRPr="009C29F4">
        <w:rPr>
          <w:rFonts w:ascii="Akkurat Light Pro" w:hAnsi="Akkurat Light Pro"/>
          <w:lang w:val="en-US"/>
        </w:rPr>
        <w:t>At the core of the Ensemble Aedes' repertoire are 20</w:t>
      </w:r>
      <w:r w:rsidRPr="009C29F4">
        <w:rPr>
          <w:rFonts w:ascii="Akkurat Light Pro" w:hAnsi="Akkurat Light Pro"/>
          <w:vertAlign w:val="superscript"/>
          <w:lang w:val="en-US"/>
        </w:rPr>
        <w:t>th</w:t>
      </w:r>
      <w:r w:rsidRPr="009C29F4">
        <w:rPr>
          <w:rFonts w:ascii="Akkurat Light Pro" w:hAnsi="Akkurat Light Pro"/>
          <w:lang w:val="en-US"/>
        </w:rPr>
        <w:t xml:space="preserve"> works and premieres of contemporary music. Its rich and varied recordings of sacred and secular </w:t>
      </w:r>
      <w:r w:rsidRPr="009C29F4">
        <w:rPr>
          <w:rFonts w:ascii="Akkurat Light Pro" w:hAnsi="Akkurat Light Pro"/>
          <w:i/>
          <w:iCs/>
          <w:lang w:val="en-US"/>
        </w:rPr>
        <w:t xml:space="preserve">a cappella </w:t>
      </w:r>
      <w:r w:rsidRPr="009C29F4">
        <w:rPr>
          <w:rFonts w:ascii="Akkurat Light Pro" w:hAnsi="Akkurat Light Pro"/>
          <w:lang w:val="en-US"/>
        </w:rPr>
        <w:t>music from this period have won praise from listeners and critics alike.</w:t>
      </w:r>
    </w:p>
    <w:p w14:paraId="7540F290" w14:textId="77777777" w:rsidR="009C29F4" w:rsidRPr="009C29F4" w:rsidRDefault="009C29F4" w:rsidP="009C29F4">
      <w:pPr>
        <w:pStyle w:val="NormalWeb"/>
        <w:spacing w:line="276" w:lineRule="auto"/>
        <w:jc w:val="both"/>
        <w:rPr>
          <w:rFonts w:ascii="Akkurat Light Pro" w:hAnsi="Akkurat Light Pro"/>
          <w:lang w:val="en-US"/>
        </w:rPr>
      </w:pPr>
      <w:r w:rsidRPr="009C29F4">
        <w:rPr>
          <w:rFonts w:ascii="Akkurat Light Pro" w:hAnsi="Akkurat Light Pro"/>
          <w:lang w:val="en-US"/>
        </w:rPr>
        <w:t xml:space="preserve">Its performances of vocal and instrumental masterpieces see the Ensemble working with other distinguished groups such as </w:t>
      </w:r>
      <w:r w:rsidRPr="009C29F4">
        <w:rPr>
          <w:rFonts w:ascii="Akkurat Light Pro" w:hAnsi="Akkurat Light Pro"/>
          <w:i/>
          <w:iCs/>
          <w:lang w:val="en-US"/>
        </w:rPr>
        <w:t>Les Siècles</w:t>
      </w:r>
      <w:r w:rsidRPr="009C29F4">
        <w:rPr>
          <w:rFonts w:ascii="Akkurat Light Pro" w:hAnsi="Akkurat Light Pro"/>
          <w:lang w:val="en-US"/>
        </w:rPr>
        <w:t xml:space="preserve">, the </w:t>
      </w:r>
      <w:r w:rsidRPr="009C29F4">
        <w:rPr>
          <w:rFonts w:ascii="Akkurat Light Pro" w:hAnsi="Akkurat Light Pro"/>
          <w:i/>
          <w:iCs/>
          <w:lang w:val="en-US"/>
        </w:rPr>
        <w:t xml:space="preserve">Ensemble </w:t>
      </w:r>
      <w:proofErr w:type="spellStart"/>
      <w:r w:rsidRPr="009C29F4">
        <w:rPr>
          <w:rFonts w:ascii="Akkurat Light Pro" w:hAnsi="Akkurat Light Pro"/>
          <w:i/>
          <w:iCs/>
          <w:lang w:val="en-US"/>
        </w:rPr>
        <w:t>Intercontemporain</w:t>
      </w:r>
      <w:proofErr w:type="spellEnd"/>
      <w:r w:rsidRPr="009C29F4">
        <w:rPr>
          <w:rFonts w:ascii="Akkurat Light Pro" w:hAnsi="Akkurat Light Pro"/>
          <w:i/>
          <w:iCs/>
          <w:lang w:val="en-US"/>
        </w:rPr>
        <w:t xml:space="preserve">, </w:t>
      </w:r>
      <w:r w:rsidRPr="009C29F4">
        <w:rPr>
          <w:rFonts w:ascii="Akkurat Light Pro" w:hAnsi="Akkurat Light Pro"/>
          <w:lang w:val="en-US"/>
        </w:rPr>
        <w:t xml:space="preserve">the </w:t>
      </w:r>
      <w:proofErr w:type="spellStart"/>
      <w:r w:rsidRPr="009C29F4">
        <w:rPr>
          <w:rFonts w:ascii="Akkurat Light Pro" w:hAnsi="Akkurat Light Pro"/>
          <w:i/>
          <w:iCs/>
          <w:lang w:val="en-US"/>
        </w:rPr>
        <w:t>Orchestre</w:t>
      </w:r>
      <w:proofErr w:type="spellEnd"/>
      <w:r w:rsidRPr="009C29F4">
        <w:rPr>
          <w:rFonts w:ascii="Akkurat Light Pro" w:hAnsi="Akkurat Light Pro"/>
          <w:i/>
          <w:iCs/>
          <w:lang w:val="en-US"/>
        </w:rPr>
        <w:t xml:space="preserve"> de Paris, </w:t>
      </w:r>
      <w:r w:rsidRPr="009C29F4">
        <w:rPr>
          <w:rFonts w:ascii="Akkurat Light Pro" w:hAnsi="Akkurat Light Pro"/>
          <w:lang w:val="en-US"/>
        </w:rPr>
        <w:t xml:space="preserve">the </w:t>
      </w:r>
      <w:proofErr w:type="spellStart"/>
      <w:r w:rsidRPr="009C29F4">
        <w:rPr>
          <w:rFonts w:ascii="Akkurat Light Pro" w:hAnsi="Akkurat Light Pro"/>
          <w:i/>
          <w:iCs/>
          <w:lang w:val="en-US"/>
        </w:rPr>
        <w:t>Orchestre</w:t>
      </w:r>
      <w:proofErr w:type="spellEnd"/>
      <w:r w:rsidRPr="009C29F4">
        <w:rPr>
          <w:rFonts w:ascii="Akkurat Light Pro" w:hAnsi="Akkurat Light Pro"/>
          <w:i/>
          <w:iCs/>
          <w:lang w:val="en-US"/>
        </w:rPr>
        <w:t xml:space="preserve"> </w:t>
      </w:r>
      <w:proofErr w:type="spellStart"/>
      <w:r w:rsidRPr="009C29F4">
        <w:rPr>
          <w:rFonts w:ascii="Akkurat Light Pro" w:hAnsi="Akkurat Light Pro"/>
          <w:i/>
          <w:iCs/>
          <w:lang w:val="en-US"/>
        </w:rPr>
        <w:t>Philharmonique</w:t>
      </w:r>
      <w:proofErr w:type="spellEnd"/>
      <w:r w:rsidRPr="009C29F4">
        <w:rPr>
          <w:rFonts w:ascii="Akkurat Light Pro" w:hAnsi="Akkurat Light Pro"/>
          <w:i/>
          <w:iCs/>
          <w:lang w:val="en-US"/>
        </w:rPr>
        <w:t xml:space="preserve"> de Radio France</w:t>
      </w:r>
      <w:r w:rsidRPr="009C29F4">
        <w:rPr>
          <w:rFonts w:ascii="Akkurat Light Pro" w:hAnsi="Akkurat Light Pro"/>
          <w:lang w:val="en-US"/>
        </w:rPr>
        <w:t>, and the Latvian Radio Choir.</w:t>
      </w:r>
    </w:p>
    <w:p w14:paraId="25E966D0" w14:textId="77777777" w:rsidR="009C29F4" w:rsidRPr="009C29F4" w:rsidRDefault="009C29F4" w:rsidP="009C29F4">
      <w:pPr>
        <w:pStyle w:val="NormalWeb"/>
        <w:spacing w:line="276" w:lineRule="auto"/>
        <w:jc w:val="both"/>
        <w:rPr>
          <w:rFonts w:ascii="Akkurat Light Pro" w:hAnsi="Akkurat Light Pro"/>
          <w:lang w:val="en-US"/>
        </w:rPr>
      </w:pPr>
      <w:r w:rsidRPr="009C29F4">
        <w:rPr>
          <w:rFonts w:ascii="Akkurat Light Pro" w:hAnsi="Akkurat Light Pro"/>
          <w:lang w:val="en-US"/>
        </w:rPr>
        <w:t xml:space="preserve">Faithfully committed to the generous spirit at the heart of this adventure, Mathieu Romano's singers devote themselves to sharing choral music everywhere, with everybody. Every year the Ensemble </w:t>
      </w:r>
      <w:proofErr w:type="spellStart"/>
      <w:r w:rsidRPr="009C29F4">
        <w:rPr>
          <w:rFonts w:ascii="Akkurat Light Pro" w:hAnsi="Akkurat Light Pro"/>
          <w:lang w:val="en-US"/>
        </w:rPr>
        <w:t>organises</w:t>
      </w:r>
      <w:proofErr w:type="spellEnd"/>
      <w:r w:rsidRPr="009C29F4">
        <w:rPr>
          <w:rFonts w:ascii="Akkurat Light Pro" w:hAnsi="Akkurat Light Pro"/>
          <w:lang w:val="en-US"/>
        </w:rPr>
        <w:t xml:space="preserve"> a rich season of outreach projects.</w:t>
      </w:r>
    </w:p>
    <w:p w14:paraId="2EBDE6BE" w14:textId="77777777" w:rsidR="009C29F4" w:rsidRPr="009C29F4" w:rsidRDefault="009C29F4" w:rsidP="009C29F4">
      <w:pPr>
        <w:pStyle w:val="NormalWeb"/>
        <w:spacing w:line="276" w:lineRule="auto"/>
        <w:jc w:val="both"/>
        <w:rPr>
          <w:rFonts w:ascii="Akkurat Light Pro" w:hAnsi="Akkurat Light Pro"/>
          <w:lang w:val="en-US"/>
        </w:rPr>
      </w:pPr>
      <w:r w:rsidRPr="009C29F4">
        <w:rPr>
          <w:rFonts w:ascii="Akkurat Light Pro" w:hAnsi="Akkurat Light Pro"/>
          <w:lang w:val="en-US"/>
        </w:rPr>
        <w:t xml:space="preserve">From the 2022-2023 season onwards, the Ensemble Aedes will be working </w:t>
      </w:r>
      <w:proofErr w:type="gramStart"/>
      <w:r w:rsidRPr="009C29F4">
        <w:rPr>
          <w:rFonts w:ascii="Akkurat Light Pro" w:hAnsi="Akkurat Light Pro"/>
          <w:lang w:val="en-US"/>
        </w:rPr>
        <w:t>at  Saint</w:t>
      </w:r>
      <w:proofErr w:type="gramEnd"/>
      <w:r w:rsidRPr="009C29F4">
        <w:rPr>
          <w:rFonts w:ascii="Akkurat Light Pro" w:hAnsi="Akkurat Light Pro"/>
          <w:lang w:val="en-US"/>
        </w:rPr>
        <w:t xml:space="preserve"> </w:t>
      </w:r>
      <w:proofErr w:type="spellStart"/>
      <w:r w:rsidRPr="009C29F4">
        <w:rPr>
          <w:rFonts w:ascii="Akkurat Light Pro" w:hAnsi="Akkurat Light Pro"/>
          <w:lang w:val="en-US"/>
        </w:rPr>
        <w:t>Riquier</w:t>
      </w:r>
      <w:proofErr w:type="spellEnd"/>
      <w:r w:rsidRPr="009C29F4">
        <w:rPr>
          <w:rFonts w:ascii="Akkurat Light Pro" w:hAnsi="Akkurat Light Pro"/>
          <w:lang w:val="en-US"/>
        </w:rPr>
        <w:t xml:space="preserve"> Abbey in the </w:t>
      </w:r>
      <w:r w:rsidRPr="009C29F4">
        <w:rPr>
          <w:rFonts w:ascii="Akkurat Light Pro" w:hAnsi="Akkurat Light Pro"/>
          <w:i/>
          <w:iCs/>
          <w:lang w:val="en-US"/>
        </w:rPr>
        <w:t xml:space="preserve">Hauts-de-France </w:t>
      </w:r>
      <w:r w:rsidRPr="009C29F4">
        <w:rPr>
          <w:rFonts w:ascii="Akkurat Light Pro" w:hAnsi="Akkurat Light Pro"/>
          <w:lang w:val="en-US"/>
        </w:rPr>
        <w:t xml:space="preserve">region setting up an new </w:t>
      </w:r>
      <w:proofErr w:type="spellStart"/>
      <w:r w:rsidRPr="009C29F4">
        <w:rPr>
          <w:rFonts w:ascii="Akkurat Light Pro" w:hAnsi="Akkurat Light Pro"/>
          <w:i/>
          <w:iCs/>
          <w:lang w:val="en-US"/>
        </w:rPr>
        <w:t>Pôle</w:t>
      </w:r>
      <w:proofErr w:type="spellEnd"/>
      <w:r w:rsidRPr="009C29F4">
        <w:rPr>
          <w:rFonts w:ascii="Akkurat Light Pro" w:hAnsi="Akkurat Light Pro"/>
          <w:i/>
          <w:iCs/>
          <w:lang w:val="en-US"/>
        </w:rPr>
        <w:t xml:space="preserve"> </w:t>
      </w:r>
      <w:proofErr w:type="spellStart"/>
      <w:r w:rsidRPr="009C29F4">
        <w:rPr>
          <w:rFonts w:ascii="Akkurat Light Pro" w:hAnsi="Akkurat Light Pro"/>
          <w:i/>
          <w:iCs/>
          <w:lang w:val="en-US"/>
        </w:rPr>
        <w:t>Régional</w:t>
      </w:r>
      <w:proofErr w:type="spellEnd"/>
      <w:r w:rsidRPr="009C29F4">
        <w:rPr>
          <w:rFonts w:ascii="Akkurat Light Pro" w:hAnsi="Akkurat Light Pro"/>
          <w:i/>
          <w:iCs/>
          <w:lang w:val="en-US"/>
        </w:rPr>
        <w:t xml:space="preserve"> </w:t>
      </w:r>
      <w:proofErr w:type="spellStart"/>
      <w:r w:rsidRPr="009C29F4">
        <w:rPr>
          <w:rFonts w:ascii="Akkurat Light Pro" w:hAnsi="Akkurat Light Pro"/>
          <w:i/>
          <w:iCs/>
          <w:lang w:val="en-US"/>
        </w:rPr>
        <w:t>d'Art</w:t>
      </w:r>
      <w:proofErr w:type="spellEnd"/>
      <w:r w:rsidRPr="009C29F4">
        <w:rPr>
          <w:rFonts w:ascii="Akkurat Light Pro" w:hAnsi="Akkurat Light Pro"/>
          <w:i/>
          <w:iCs/>
          <w:lang w:val="en-US"/>
        </w:rPr>
        <w:t xml:space="preserve"> Vocal</w:t>
      </w:r>
      <w:r w:rsidRPr="009C29F4">
        <w:rPr>
          <w:rFonts w:ascii="Akkurat Light Pro" w:hAnsi="Akkurat Light Pro"/>
          <w:lang w:val="en-US"/>
        </w:rPr>
        <w:t xml:space="preserve"> in partnership with the Somme </w:t>
      </w:r>
      <w:proofErr w:type="spellStart"/>
      <w:r w:rsidRPr="009C29F4">
        <w:rPr>
          <w:rFonts w:ascii="Akkurat Light Pro" w:hAnsi="Akkurat Light Pro"/>
          <w:i/>
          <w:iCs/>
          <w:lang w:val="en-US"/>
        </w:rPr>
        <w:t>département</w:t>
      </w:r>
      <w:proofErr w:type="spellEnd"/>
      <w:r w:rsidRPr="009C29F4">
        <w:rPr>
          <w:rFonts w:ascii="Akkurat Light Pro" w:hAnsi="Akkurat Light Pro"/>
          <w:i/>
          <w:iCs/>
          <w:lang w:val="en-US"/>
        </w:rPr>
        <w:t>.</w:t>
      </w:r>
    </w:p>
    <w:p w14:paraId="536B82DF" w14:textId="77777777" w:rsidR="009C29F4" w:rsidRPr="009C29F4" w:rsidRDefault="009C29F4" w:rsidP="009C29F4">
      <w:pPr>
        <w:pStyle w:val="NormalWeb"/>
        <w:spacing w:line="276" w:lineRule="auto"/>
        <w:jc w:val="both"/>
        <w:rPr>
          <w:rFonts w:ascii="Akkurat Light Pro" w:hAnsi="Akkurat Light Pro"/>
          <w:b/>
          <w:bCs/>
          <w:sz w:val="28"/>
          <w:szCs w:val="28"/>
          <w:lang w:val="en-US"/>
        </w:rPr>
      </w:pPr>
    </w:p>
    <w:sectPr w:rsidR="009C29F4" w:rsidRPr="009C29F4" w:rsidSect="00626FD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kkurat Light Pro">
    <w:panose1 w:val="02000503030000020004"/>
    <w:charset w:val="00"/>
    <w:family w:val="auto"/>
    <w:notTrueType/>
    <w:pitch w:val="variable"/>
    <w:sig w:usb0="800000AF" w:usb1="5000206A" w:usb2="00000000" w:usb3="00000000" w:csb0="0000000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9F4"/>
    <w:rsid w:val="000835E9"/>
    <w:rsid w:val="00145A83"/>
    <w:rsid w:val="00626FD2"/>
    <w:rsid w:val="009C2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0BE4202"/>
  <w15:chartTrackingRefBased/>
  <w15:docId w15:val="{FFD3308D-8D96-FD46-9829-41F975577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9C29F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334</Words>
  <Characters>1841</Characters>
  <Application>Microsoft Office Word</Application>
  <DocSecurity>0</DocSecurity>
  <Lines>15</Lines>
  <Paragraphs>4</Paragraphs>
  <ScaleCrop>false</ScaleCrop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2022-08-31T14:02:00Z</dcterms:created>
  <dcterms:modified xsi:type="dcterms:W3CDTF">2022-08-31T14:04:00Z</dcterms:modified>
</cp:coreProperties>
</file>